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65B2C" w:rsidRDefault="00412CDD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 xml:space="preserve">законов и иных </w:t>
      </w:r>
      <w:r w:rsidR="00825D26" w:rsidRPr="00165B2C">
        <w:rPr>
          <w:b/>
          <w:sz w:val="28"/>
          <w:szCs w:val="28"/>
        </w:rPr>
        <w:t>нормативных правовых актов</w:t>
      </w:r>
      <w:r w:rsidRPr="00165B2C">
        <w:rPr>
          <w:b/>
          <w:sz w:val="28"/>
          <w:szCs w:val="28"/>
        </w:rPr>
        <w:t xml:space="preserve"> Удмуртской Республики</w:t>
      </w:r>
      <w:r w:rsidR="00825D26" w:rsidRPr="00165B2C">
        <w:rPr>
          <w:b/>
          <w:sz w:val="28"/>
          <w:szCs w:val="28"/>
        </w:rPr>
        <w:t>,</w:t>
      </w:r>
      <w:r w:rsidRPr="00165B2C">
        <w:rPr>
          <w:b/>
          <w:sz w:val="28"/>
          <w:szCs w:val="28"/>
        </w:rPr>
        <w:t xml:space="preserve"> подлежащих отмене, изменению или дополнению </w:t>
      </w:r>
    </w:p>
    <w:p w:rsidR="00165B2C" w:rsidRDefault="00412CDD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>в связи с принятием</w:t>
      </w:r>
      <w:r w:rsidR="00825D26" w:rsidRPr="00165B2C">
        <w:rPr>
          <w:b/>
          <w:sz w:val="28"/>
          <w:szCs w:val="28"/>
        </w:rPr>
        <w:t xml:space="preserve"> </w:t>
      </w:r>
      <w:r w:rsidR="00D76AD8" w:rsidRPr="00165B2C">
        <w:rPr>
          <w:b/>
          <w:sz w:val="28"/>
          <w:szCs w:val="28"/>
        </w:rPr>
        <w:t xml:space="preserve">проекта закона Удмуртской Республики </w:t>
      </w:r>
    </w:p>
    <w:p w:rsidR="00165B2C" w:rsidRPr="00165B2C" w:rsidRDefault="00165B2C" w:rsidP="00165B2C">
      <w:pPr>
        <w:jc w:val="center"/>
        <w:rPr>
          <w:b/>
          <w:i/>
          <w:sz w:val="28"/>
          <w:szCs w:val="28"/>
        </w:rPr>
      </w:pPr>
      <w:r w:rsidRPr="00165B2C">
        <w:rPr>
          <w:b/>
          <w:sz w:val="28"/>
          <w:szCs w:val="28"/>
        </w:rPr>
        <w:t>«О</w:t>
      </w:r>
      <w:r w:rsidR="00A51D4B">
        <w:rPr>
          <w:b/>
          <w:sz w:val="28"/>
          <w:szCs w:val="28"/>
        </w:rPr>
        <w:t xml:space="preserve"> внесении изменений в Закон Удмуртской Республики «О регулировании межбюджетных отношений в Удмуртской Республике»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155F2E" w:rsidRPr="00130E0D" w:rsidRDefault="00155F2E" w:rsidP="006C0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CDD" w:rsidRPr="00165B2C">
        <w:rPr>
          <w:sz w:val="28"/>
          <w:szCs w:val="28"/>
        </w:rPr>
        <w:t xml:space="preserve">Принятие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165B2C" w:rsidRPr="00165B2C">
        <w:rPr>
          <w:sz w:val="28"/>
          <w:szCs w:val="28"/>
        </w:rPr>
        <w:t>«</w:t>
      </w:r>
      <w:r w:rsidR="00A51D4B" w:rsidRPr="00A51D4B">
        <w:rPr>
          <w:sz w:val="28"/>
          <w:szCs w:val="28"/>
        </w:rPr>
        <w:t>О внесении изменений в Закон Удмуртской Республики «О регулировании межбюджетных отношений в Удмуртской Республике»</w:t>
      </w:r>
      <w:r w:rsidR="00A51D4B">
        <w:rPr>
          <w:sz w:val="28"/>
          <w:szCs w:val="28"/>
        </w:rPr>
        <w:t xml:space="preserve"> </w:t>
      </w:r>
      <w:r w:rsidR="002E0761" w:rsidRPr="00165B2C">
        <w:rPr>
          <w:sz w:val="28"/>
          <w:szCs w:val="28"/>
        </w:rPr>
        <w:t>потребует</w:t>
      </w:r>
      <w:r w:rsidR="00130E0D" w:rsidRPr="00130E0D">
        <w:rPr>
          <w:sz w:val="28"/>
          <w:szCs w:val="28"/>
        </w:rPr>
        <w:t>:</w:t>
      </w:r>
    </w:p>
    <w:p w:rsidR="006C05FD" w:rsidRPr="00C74761" w:rsidRDefault="00155F2E" w:rsidP="006C0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</w:t>
      </w:r>
      <w:r w:rsidR="002E0761" w:rsidRPr="00165B2C">
        <w:rPr>
          <w:sz w:val="28"/>
          <w:szCs w:val="28"/>
        </w:rPr>
        <w:t xml:space="preserve"> </w:t>
      </w:r>
      <w:r w:rsidR="006C05FD">
        <w:rPr>
          <w:sz w:val="28"/>
          <w:szCs w:val="28"/>
        </w:rPr>
        <w:t>признания утратившим силу постановления Правительства Удмуртской Республики от 30 декабря 2019 № 628 «О соглашениях, которые предусматривают меры по социально-экономическому развитию и оздоровлению муниципальных финансов муниципальных образований в Удмуртской Республике, получающих дотации на выравнивание бюджетной обеспеченности поселений из бюджетов муниципальных районов в Удмуртской Республике, источником финансового обеспечения которых являются средства субвенций из бюджета Удмуртской Республики на осуществление полномочий органов государственной</w:t>
      </w:r>
      <w:proofErr w:type="gramEnd"/>
      <w:r w:rsidR="006C05FD">
        <w:rPr>
          <w:sz w:val="28"/>
          <w:szCs w:val="28"/>
        </w:rPr>
        <w:t xml:space="preserve"> власти Удмуртской Республики, переданных органам местного самоуправления муниципальных районов в Удмуртской Республике в соответствии со статьей 6 Закона Удмуртской Республики «О регулировании межбюджетных отношений в Удмуртской Республике»</w:t>
      </w:r>
      <w:r w:rsidRPr="00155F2E">
        <w:rPr>
          <w:sz w:val="28"/>
          <w:szCs w:val="28"/>
        </w:rPr>
        <w:t>;</w:t>
      </w:r>
    </w:p>
    <w:p w:rsidR="00130E0D" w:rsidRPr="00130E0D" w:rsidRDefault="00130E0D" w:rsidP="006C05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761">
        <w:rPr>
          <w:sz w:val="28"/>
          <w:szCs w:val="28"/>
        </w:rPr>
        <w:tab/>
      </w:r>
      <w:r w:rsidRPr="00130E0D">
        <w:rPr>
          <w:sz w:val="28"/>
          <w:szCs w:val="28"/>
        </w:rPr>
        <w:t xml:space="preserve">2) </w:t>
      </w:r>
      <w:r>
        <w:rPr>
          <w:sz w:val="28"/>
          <w:szCs w:val="28"/>
        </w:rPr>
        <w:t>внесения изменений в постановлени</w:t>
      </w:r>
      <w:r w:rsidR="00C74761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Удмуртской Республики</w:t>
      </w:r>
      <w:r w:rsidRPr="00130E0D">
        <w:rPr>
          <w:sz w:val="28"/>
          <w:szCs w:val="28"/>
        </w:rPr>
        <w:t xml:space="preserve"> </w:t>
      </w:r>
      <w:r>
        <w:rPr>
          <w:sz w:val="28"/>
          <w:szCs w:val="28"/>
        </w:rPr>
        <w:t>от 30 декабря 2019 № 62</w:t>
      </w:r>
      <w:r w:rsidRPr="00130E0D">
        <w:rPr>
          <w:sz w:val="28"/>
          <w:szCs w:val="28"/>
        </w:rPr>
        <w:t xml:space="preserve">7 </w:t>
      </w:r>
      <w:r>
        <w:rPr>
          <w:sz w:val="28"/>
          <w:szCs w:val="28"/>
        </w:rPr>
        <w:t>«О соглашениях, которые предусматривают меры по социально-экономическому развитию и оздоровлению муниципальных финансов муниципальных образований в Удмуртской Республике, получающих дотации на выравнивание бюджетной обеспеченности муниципальных районов (городских округов) из бюджета Удмуртской Республики»</w:t>
      </w:r>
      <w:r w:rsidRPr="00130E0D">
        <w:rPr>
          <w:sz w:val="28"/>
          <w:szCs w:val="28"/>
        </w:rPr>
        <w:t>;</w:t>
      </w:r>
    </w:p>
    <w:p w:rsidR="00155F2E" w:rsidRPr="00155F2E" w:rsidRDefault="00155F2E" w:rsidP="00155F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0E0D">
        <w:rPr>
          <w:sz w:val="28"/>
          <w:szCs w:val="28"/>
        </w:rPr>
        <w:tab/>
      </w:r>
      <w:r w:rsidR="00130E0D" w:rsidRPr="00130E0D">
        <w:rPr>
          <w:sz w:val="28"/>
          <w:szCs w:val="28"/>
        </w:rPr>
        <w:t>3</w:t>
      </w:r>
      <w:r w:rsidRPr="00155F2E">
        <w:rPr>
          <w:sz w:val="28"/>
          <w:szCs w:val="28"/>
        </w:rPr>
        <w:t xml:space="preserve">) </w:t>
      </w:r>
      <w:r>
        <w:rPr>
          <w:sz w:val="28"/>
          <w:szCs w:val="28"/>
        </w:rPr>
        <w:t>внесения изменений в постановления Правительства Удмуртской Республики, устанавливающие порядок предоставления и распределения субсидий и иных межбюджетных трансфертов из бюджета Удмуртской Республики (при необходимости)</w:t>
      </w:r>
      <w:r w:rsidRPr="00155F2E">
        <w:rPr>
          <w:sz w:val="28"/>
          <w:szCs w:val="28"/>
        </w:rPr>
        <w:t>.</w:t>
      </w:r>
    </w:p>
    <w:p w:rsidR="006C05FD" w:rsidRPr="00155F2E" w:rsidRDefault="00155F2E" w:rsidP="00155F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155F2E" w:rsidRDefault="00155F2E" w:rsidP="00155F2E">
      <w:pPr>
        <w:pStyle w:val="a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155F2E" w:rsidRDefault="00155F2E" w:rsidP="00155F2E">
      <w:pPr>
        <w:pStyle w:val="a3"/>
        <w:tabs>
          <w:tab w:val="righ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министра финансов Удмуртской Республики</w:t>
      </w:r>
      <w:r>
        <w:rPr>
          <w:sz w:val="28"/>
          <w:szCs w:val="28"/>
        </w:rPr>
        <w:tab/>
        <w:t>В.Н. Сухих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314F2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70DC"/>
    <w:rsid w:val="00130E0D"/>
    <w:rsid w:val="00155F2E"/>
    <w:rsid w:val="00165B2C"/>
    <w:rsid w:val="002E0761"/>
    <w:rsid w:val="00314F24"/>
    <w:rsid w:val="003D6AC3"/>
    <w:rsid w:val="00412CDD"/>
    <w:rsid w:val="006C05FD"/>
    <w:rsid w:val="007233D6"/>
    <w:rsid w:val="007D5B05"/>
    <w:rsid w:val="00825D26"/>
    <w:rsid w:val="00893E1B"/>
    <w:rsid w:val="00A35E43"/>
    <w:rsid w:val="00A51D4B"/>
    <w:rsid w:val="00B96912"/>
    <w:rsid w:val="00C74761"/>
    <w:rsid w:val="00CA4F6E"/>
    <w:rsid w:val="00D73675"/>
    <w:rsid w:val="00D76AD8"/>
    <w:rsid w:val="00FD6B50"/>
    <w:rsid w:val="00FE766B"/>
    <w:rsid w:val="00FE7A42"/>
    <w:rsid w:val="00FF644C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rsid w:val="002E0761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3D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55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garapova</cp:lastModifiedBy>
  <cp:revision>4</cp:revision>
  <cp:lastPrinted>2021-10-26T08:07:00Z</cp:lastPrinted>
  <dcterms:created xsi:type="dcterms:W3CDTF">2019-10-25T07:36:00Z</dcterms:created>
  <dcterms:modified xsi:type="dcterms:W3CDTF">2021-10-27T11:26:00Z</dcterms:modified>
</cp:coreProperties>
</file>